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9804" w14:textId="77777777" w:rsidR="005A4F26" w:rsidRDefault="005A4F26" w:rsidP="005A4F26">
      <w:pPr>
        <w:pStyle w:val="Prrafodelista"/>
        <w:tabs>
          <w:tab w:val="left" w:pos="1275"/>
        </w:tabs>
        <w:ind w:left="644"/>
        <w:rPr>
          <w:b/>
          <w:sz w:val="32"/>
          <w:szCs w:val="32"/>
        </w:rPr>
      </w:pPr>
      <w:r>
        <w:rPr>
          <w:b/>
          <w:sz w:val="32"/>
          <w:szCs w:val="32"/>
        </w:rPr>
        <w:t xml:space="preserve">Formato de cierre. </w:t>
      </w:r>
    </w:p>
    <w:p w14:paraId="2A36B137" w14:textId="77777777" w:rsidR="005A4F26" w:rsidRDefault="005A4F26" w:rsidP="005A4F26">
      <w:pPr>
        <w:tabs>
          <w:tab w:val="left" w:pos="1275"/>
        </w:tabs>
        <w:rPr>
          <w:b/>
          <w:sz w:val="32"/>
          <w:szCs w:val="32"/>
        </w:rPr>
      </w:pPr>
    </w:p>
    <w:p w14:paraId="0F3943B4" w14:textId="77777777" w:rsidR="005A4F26" w:rsidRDefault="005A4F26" w:rsidP="005A4F26">
      <w:pPr>
        <w:tabs>
          <w:tab w:val="left" w:pos="1275"/>
        </w:tabs>
      </w:pPr>
      <w:r>
        <w:t xml:space="preserve">Estimado(a) candidato(a): </w:t>
      </w:r>
    </w:p>
    <w:p w14:paraId="22E71720" w14:textId="77777777" w:rsidR="005A4F26" w:rsidRDefault="005A4F26" w:rsidP="005A4F26">
      <w:pPr>
        <w:tabs>
          <w:tab w:val="left" w:pos="1275"/>
        </w:tabs>
      </w:pPr>
    </w:p>
    <w:p w14:paraId="166EEC16" w14:textId="77777777" w:rsidR="005A4F26" w:rsidRDefault="005A4F26" w:rsidP="005A4F26">
      <w:pPr>
        <w:tabs>
          <w:tab w:val="left" w:pos="1275"/>
        </w:tabs>
      </w:pPr>
    </w:p>
    <w:p w14:paraId="3863CA14" w14:textId="77777777" w:rsidR="005A4F26" w:rsidRDefault="005A4F26" w:rsidP="005A4F26">
      <w:pPr>
        <w:tabs>
          <w:tab w:val="left" w:pos="1275"/>
        </w:tabs>
        <w:jc w:val="both"/>
      </w:pPr>
      <w:r>
        <w:t xml:space="preserve">Agradecemos el tiempo que le dedicaste a todo tu proceso, desde el inicio de tu postulación hasta este momento. Estamos seguros de que éste inicio para ti, sumará en tu trayecto profesional de una manera muy exitosa, porque estamos seguros </w:t>
      </w:r>
      <w:proofErr w:type="gramStart"/>
      <w:r>
        <w:t>que</w:t>
      </w:r>
      <w:proofErr w:type="gramEnd"/>
      <w:r>
        <w:t xml:space="preserve"> gente con tu talento siempre llega muy lejos</w:t>
      </w:r>
    </w:p>
    <w:p w14:paraId="674C430C" w14:textId="77777777" w:rsidR="005A4F26" w:rsidRDefault="005A4F26" w:rsidP="005A4F26">
      <w:pPr>
        <w:tabs>
          <w:tab w:val="left" w:pos="1275"/>
        </w:tabs>
      </w:pPr>
    </w:p>
    <w:p w14:paraId="73B4FEC5" w14:textId="77777777" w:rsidR="005A4F26" w:rsidRDefault="005A4F26" w:rsidP="005A4F26">
      <w:pPr>
        <w:tabs>
          <w:tab w:val="left" w:pos="1275"/>
        </w:tabs>
        <w:jc w:val="both"/>
      </w:pPr>
      <w:r>
        <w:t xml:space="preserve">Una vez firmado tu contrato, recuerda que todo lo relacionado a tu área de trabajo, dudas y demás procesos de manera interna en tu asignación o con (cliente final) ___________, deberás de checarlos con (nombre del </w:t>
      </w:r>
      <w:proofErr w:type="spellStart"/>
      <w:r>
        <w:t>implant</w:t>
      </w:r>
      <w:proofErr w:type="spellEnd"/>
      <w:r>
        <w:t xml:space="preserve">) _____________, quién podrá apoyarte en todo lo necesario. </w:t>
      </w:r>
    </w:p>
    <w:p w14:paraId="019EBC7D" w14:textId="77777777" w:rsidR="005A4F26" w:rsidRDefault="005A4F26" w:rsidP="005A4F26">
      <w:pPr>
        <w:tabs>
          <w:tab w:val="left" w:pos="1275"/>
        </w:tabs>
        <w:jc w:val="both"/>
      </w:pPr>
    </w:p>
    <w:p w14:paraId="41B1B0B2" w14:textId="77777777" w:rsidR="005A4F26" w:rsidRDefault="005A4F26" w:rsidP="005A4F26">
      <w:pPr>
        <w:tabs>
          <w:tab w:val="left" w:pos="1275"/>
        </w:tabs>
        <w:jc w:val="both"/>
      </w:pPr>
      <w:r>
        <w:t xml:space="preserve">Fue un placer haber formado parte de este proceso, te deseamos mucho éxito. </w:t>
      </w:r>
    </w:p>
    <w:p w14:paraId="58D479BA" w14:textId="77777777" w:rsidR="005A4F26" w:rsidRDefault="005A4F26" w:rsidP="005A4F26">
      <w:pPr>
        <w:tabs>
          <w:tab w:val="left" w:pos="1275"/>
        </w:tabs>
        <w:jc w:val="both"/>
      </w:pPr>
    </w:p>
    <w:p w14:paraId="6A4EAA70" w14:textId="77777777" w:rsidR="005A4F26" w:rsidRDefault="005A4F26" w:rsidP="005A4F26">
      <w:pPr>
        <w:tabs>
          <w:tab w:val="left" w:pos="1275"/>
        </w:tabs>
        <w:jc w:val="both"/>
      </w:pPr>
      <w:r>
        <w:t xml:space="preserve">Saludos. </w:t>
      </w:r>
    </w:p>
    <w:p w14:paraId="66ED6AAB" w14:textId="77777777" w:rsidR="005A4F26" w:rsidRDefault="005A4F26" w:rsidP="005A4F26">
      <w:pPr>
        <w:tabs>
          <w:tab w:val="left" w:pos="1275"/>
        </w:tabs>
        <w:jc w:val="both"/>
      </w:pPr>
    </w:p>
    <w:p w14:paraId="3D22161C" w14:textId="77777777" w:rsidR="005A4F26" w:rsidRDefault="005A4F26" w:rsidP="005A4F26">
      <w:pPr>
        <w:tabs>
          <w:tab w:val="left" w:pos="1275"/>
        </w:tabs>
        <w:jc w:val="both"/>
      </w:pPr>
    </w:p>
    <w:p w14:paraId="5FB710E7" w14:textId="77777777" w:rsidR="005A4F26" w:rsidRDefault="005A4F26" w:rsidP="005A4F26">
      <w:pPr>
        <w:tabs>
          <w:tab w:val="left" w:pos="1275"/>
        </w:tabs>
      </w:pPr>
    </w:p>
    <w:p w14:paraId="0D105ADE" w14:textId="77777777" w:rsidR="005A4F26" w:rsidRDefault="005A4F26" w:rsidP="005A4F26">
      <w:pPr>
        <w:tabs>
          <w:tab w:val="left" w:pos="1275"/>
        </w:tabs>
      </w:pPr>
    </w:p>
    <w:p w14:paraId="477AAE2C" w14:textId="77777777" w:rsidR="005A4F26" w:rsidRDefault="005A4F26" w:rsidP="005A4F26">
      <w:pPr>
        <w:pStyle w:val="xxmsonormal"/>
        <w:rPr>
          <w:rFonts w:ascii="Calibri" w:hAnsi="Calibri" w:cs="Calibri"/>
          <w:sz w:val="22"/>
          <w:szCs w:val="22"/>
        </w:rPr>
      </w:pPr>
    </w:p>
    <w:tbl>
      <w:tblPr>
        <w:tblW w:w="0" w:type="auto"/>
        <w:tblCellSpacing w:w="0" w:type="dxa"/>
        <w:tblCellMar>
          <w:left w:w="0" w:type="dxa"/>
          <w:right w:w="0" w:type="dxa"/>
        </w:tblCellMar>
        <w:tblLook w:val="04A0" w:firstRow="1" w:lastRow="0" w:firstColumn="1" w:lastColumn="0" w:noHBand="0" w:noVBand="1"/>
      </w:tblPr>
      <w:tblGrid>
        <w:gridCol w:w="3525"/>
        <w:gridCol w:w="3065"/>
      </w:tblGrid>
      <w:tr w:rsidR="00265F46" w14:paraId="67743F74" w14:textId="77777777" w:rsidTr="00265F46">
        <w:trPr>
          <w:tblCellSpacing w:w="0" w:type="dxa"/>
        </w:trPr>
        <w:tc>
          <w:tcPr>
            <w:tcW w:w="0" w:type="auto"/>
            <w:tcBorders>
              <w:top w:val="nil"/>
              <w:left w:val="nil"/>
            </w:tcBorders>
            <w:tcMar>
              <w:top w:w="0" w:type="dxa"/>
              <w:left w:w="0" w:type="dxa"/>
              <w:bottom w:w="0" w:type="dxa"/>
              <w:right w:w="105" w:type="dxa"/>
            </w:tcMar>
            <w:hideMark/>
          </w:tcPr>
          <w:p w14:paraId="6562CDC2" w14:textId="1464BB25" w:rsidR="00265F46" w:rsidRDefault="00265F46">
            <w:pPr>
              <w:rPr>
                <w:rFonts w:ascii="Times New Roman" w:hAnsi="Times New Roman" w:cs="Times New Roman"/>
              </w:rPr>
            </w:pPr>
            <w:r>
              <w:rPr>
                <w:noProof/>
              </w:rPr>
              <w:drawing>
                <wp:inline distT="0" distB="0" distL="0" distR="0" wp14:anchorId="639CA80F" wp14:editId="74665200">
                  <wp:extent cx="2171700" cy="586740"/>
                  <wp:effectExtent l="0" t="0" r="0" b="3810"/>
                  <wp:docPr id="2" name="Imagen 2" descr="Imagen que contiene firmar, dibujo, alimentos, par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irmar, dibujo, alimentos, parad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586740"/>
                          </a:xfrm>
                          <a:prstGeom prst="rect">
                            <a:avLst/>
                          </a:prstGeom>
                          <a:noFill/>
                          <a:ln>
                            <a:noFill/>
                          </a:ln>
                        </pic:spPr>
                      </pic:pic>
                    </a:graphicData>
                  </a:graphic>
                </wp:inline>
              </w:drawing>
            </w:r>
          </w:p>
        </w:tc>
        <w:tc>
          <w:tcPr>
            <w:tcW w:w="0" w:type="auto"/>
            <w:tcMar>
              <w:top w:w="0" w:type="dxa"/>
              <w:left w:w="18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879"/>
              <w:gridCol w:w="6"/>
            </w:tblGrid>
            <w:tr w:rsidR="00265F46" w14:paraId="328F575B" w14:textId="77777777">
              <w:trPr>
                <w:tblCellSpacing w:w="0" w:type="dxa"/>
              </w:trPr>
              <w:tc>
                <w:tcPr>
                  <w:tcW w:w="0" w:type="auto"/>
                  <w:gridSpan w:val="2"/>
                  <w:tcMar>
                    <w:top w:w="0" w:type="dxa"/>
                    <w:left w:w="0" w:type="dxa"/>
                    <w:bottom w:w="75" w:type="dxa"/>
                    <w:right w:w="0" w:type="dxa"/>
                  </w:tcMar>
                  <w:vAlign w:val="center"/>
                  <w:hideMark/>
                </w:tcPr>
                <w:p w14:paraId="1A7C6DDC" w14:textId="77777777" w:rsidR="00265F46" w:rsidRDefault="00265F46">
                  <w:pPr>
                    <w:rPr>
                      <w:rFonts w:ascii="Arial" w:hAnsi="Arial" w:cs="Arial"/>
                      <w:sz w:val="30"/>
                      <w:szCs w:val="30"/>
                    </w:rPr>
                  </w:pPr>
                  <w:r>
                    <w:rPr>
                      <w:rStyle w:val="Textoennegrita"/>
                      <w:rFonts w:ascii="Arial" w:hAnsi="Arial" w:cs="Arial"/>
                      <w:sz w:val="30"/>
                      <w:szCs w:val="30"/>
                    </w:rPr>
                    <w:t>Jacobo Jair Morales</w:t>
                  </w:r>
                </w:p>
              </w:tc>
            </w:tr>
            <w:tr w:rsidR="00265F46" w14:paraId="4F81354C" w14:textId="77777777">
              <w:trPr>
                <w:tblCellSpacing w:w="0" w:type="dxa"/>
              </w:trPr>
              <w:tc>
                <w:tcPr>
                  <w:tcW w:w="0" w:type="auto"/>
                  <w:gridSpan w:val="2"/>
                  <w:vAlign w:val="center"/>
                  <w:hideMark/>
                </w:tcPr>
                <w:p w14:paraId="40170E02" w14:textId="77777777" w:rsidR="00265F46" w:rsidRDefault="00265F46">
                  <w:pPr>
                    <w:rPr>
                      <w:rFonts w:ascii="Arial" w:hAnsi="Arial" w:cs="Arial"/>
                      <w:color w:val="000000"/>
                      <w:sz w:val="24"/>
                      <w:szCs w:val="24"/>
                    </w:rPr>
                  </w:pPr>
                  <w:r>
                    <w:rPr>
                      <w:rFonts w:ascii="Arial" w:hAnsi="Arial" w:cs="Arial"/>
                      <w:color w:val="000000"/>
                    </w:rPr>
                    <w:t>Analista de operaciones</w:t>
                  </w:r>
                </w:p>
              </w:tc>
            </w:tr>
            <w:tr w:rsidR="00265F46" w14:paraId="68850853" w14:textId="77777777">
              <w:trPr>
                <w:tblCellSpacing w:w="0" w:type="dxa"/>
              </w:trPr>
              <w:tc>
                <w:tcPr>
                  <w:tcW w:w="0" w:type="auto"/>
                  <w:gridSpan w:val="2"/>
                  <w:vAlign w:val="center"/>
                  <w:hideMark/>
                </w:tcPr>
                <w:p w14:paraId="2AE684E5" w14:textId="77777777" w:rsidR="00265F46" w:rsidRDefault="00265F46">
                  <w:pPr>
                    <w:rPr>
                      <w:rFonts w:ascii="Arial" w:hAnsi="Arial" w:cs="Arial"/>
                      <w:color w:val="000000"/>
                    </w:rPr>
                  </w:pPr>
                  <w:proofErr w:type="spellStart"/>
                  <w:r>
                    <w:rPr>
                      <w:rStyle w:val="Textoennegrita"/>
                      <w:rFonts w:ascii="Arial" w:hAnsi="Arial" w:cs="Arial"/>
                      <w:color w:val="000000"/>
                    </w:rPr>
                    <w:t>Connecting</w:t>
                  </w:r>
                  <w:proofErr w:type="spellEnd"/>
                  <w:r>
                    <w:rPr>
                      <w:rStyle w:val="Textoennegrita"/>
                      <w:rFonts w:ascii="Arial" w:hAnsi="Arial" w:cs="Arial"/>
                      <w:color w:val="000000"/>
                    </w:rPr>
                    <w:t xml:space="preserve"> </w:t>
                  </w:r>
                  <w:proofErr w:type="spellStart"/>
                  <w:r>
                    <w:rPr>
                      <w:rStyle w:val="Textoennegrita"/>
                      <w:rFonts w:ascii="Arial" w:hAnsi="Arial" w:cs="Arial"/>
                      <w:color w:val="000000"/>
                    </w:rPr>
                    <w:t>talent</w:t>
                  </w:r>
                  <w:proofErr w:type="spellEnd"/>
                </w:p>
              </w:tc>
            </w:tr>
            <w:tr w:rsidR="00265F46" w14:paraId="6D4A2951" w14:textId="77777777">
              <w:trPr>
                <w:tblCellSpacing w:w="0" w:type="dxa"/>
              </w:trPr>
              <w:tc>
                <w:tcPr>
                  <w:tcW w:w="0" w:type="auto"/>
                  <w:hideMark/>
                </w:tcPr>
                <w:p w14:paraId="529D4EC3" w14:textId="77777777" w:rsidR="00265F46" w:rsidRDefault="00265F46">
                  <w:pPr>
                    <w:rPr>
                      <w:rFonts w:ascii="Arial" w:hAnsi="Arial" w:cs="Arial"/>
                      <w:color w:val="000000"/>
                    </w:rPr>
                  </w:pPr>
                  <w:hyperlink r:id="rId8" w:history="1">
                    <w:r>
                      <w:rPr>
                        <w:rStyle w:val="Hipervnculo"/>
                        <w:rFonts w:ascii="Arial" w:hAnsi="Arial" w:cs="Arial"/>
                      </w:rPr>
                      <w:t>jacobo.morales@recluit.com</w:t>
                    </w:r>
                  </w:hyperlink>
                  <w:r>
                    <w:rPr>
                      <w:rFonts w:ascii="Arial" w:hAnsi="Arial" w:cs="Arial"/>
                      <w:color w:val="000000"/>
                    </w:rPr>
                    <w:br/>
                  </w:r>
                  <w:proofErr w:type="spellStart"/>
                  <w:r>
                    <w:rPr>
                      <w:rFonts w:ascii="Arial" w:hAnsi="Arial" w:cs="Arial"/>
                      <w:color w:val="000000"/>
                    </w:rPr>
                    <w:t>cel</w:t>
                  </w:r>
                  <w:proofErr w:type="spellEnd"/>
                  <w:r>
                    <w:rPr>
                      <w:rFonts w:ascii="Arial" w:hAnsi="Arial" w:cs="Arial"/>
                      <w:color w:val="000000"/>
                    </w:rPr>
                    <w:t xml:space="preserve">: </w:t>
                  </w:r>
                  <w:hyperlink r:id="rId9" w:history="1">
                    <w:r>
                      <w:rPr>
                        <w:rStyle w:val="Hipervnculo"/>
                        <w:rFonts w:ascii="Arial" w:hAnsi="Arial" w:cs="Arial"/>
                        <w:color w:val="000000"/>
                      </w:rPr>
                      <w:t>55-1692-5516</w:t>
                    </w:r>
                  </w:hyperlink>
                </w:p>
              </w:tc>
              <w:tc>
                <w:tcPr>
                  <w:tcW w:w="0" w:type="auto"/>
                  <w:vAlign w:val="center"/>
                  <w:hideMark/>
                </w:tcPr>
                <w:p w14:paraId="77E37D48" w14:textId="77777777" w:rsidR="00265F46" w:rsidRDefault="00265F46">
                  <w:pPr>
                    <w:rPr>
                      <w:sz w:val="20"/>
                      <w:szCs w:val="20"/>
                    </w:rPr>
                  </w:pPr>
                </w:p>
              </w:tc>
            </w:tr>
            <w:tr w:rsidR="00265F46" w14:paraId="51CD3EB4" w14:textId="77777777">
              <w:trPr>
                <w:tblCellSpacing w:w="0" w:type="dxa"/>
              </w:trPr>
              <w:tc>
                <w:tcPr>
                  <w:tcW w:w="0" w:type="auto"/>
                  <w:gridSpan w:val="2"/>
                  <w:tcMar>
                    <w:top w:w="75" w:type="dxa"/>
                    <w:left w:w="0" w:type="dxa"/>
                    <w:bottom w:w="0" w:type="dxa"/>
                    <w:right w:w="0" w:type="dxa"/>
                  </w:tcMar>
                  <w:vAlign w:val="center"/>
                  <w:hideMark/>
                </w:tcPr>
                <w:p w14:paraId="511FF37F" w14:textId="5C721481" w:rsidR="00265F46" w:rsidRDefault="00265F46">
                  <w:pPr>
                    <w:rPr>
                      <w:rFonts w:ascii="Times New Roman" w:hAnsi="Times New Roman" w:cs="Times New Roman"/>
                    </w:rPr>
                  </w:pPr>
                  <w:r>
                    <w:rPr>
                      <w:noProof/>
                      <w:color w:val="0000FF"/>
                    </w:rPr>
                    <w:drawing>
                      <wp:inline distT="0" distB="0" distL="0" distR="0" wp14:anchorId="0BE82F14" wp14:editId="498DB553">
                        <wp:extent cx="441960" cy="480060"/>
                        <wp:effectExtent l="0" t="0" r="0" b="0"/>
                        <wp:docPr id="1" name="Imagen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960" cy="480060"/>
                                </a:xfrm>
                                <a:prstGeom prst="rect">
                                  <a:avLst/>
                                </a:prstGeom>
                                <a:noFill/>
                                <a:ln>
                                  <a:noFill/>
                                </a:ln>
                              </pic:spPr>
                            </pic:pic>
                          </a:graphicData>
                        </a:graphic>
                      </wp:inline>
                    </w:drawing>
                  </w:r>
                </w:p>
              </w:tc>
            </w:tr>
          </w:tbl>
          <w:p w14:paraId="49EB6AFD" w14:textId="77777777" w:rsidR="00265F46" w:rsidRDefault="00265F46"/>
        </w:tc>
      </w:tr>
    </w:tbl>
    <w:p w14:paraId="117AE9A2" w14:textId="77777777" w:rsidR="004B131E" w:rsidRPr="005A4F26" w:rsidRDefault="004B131E" w:rsidP="005A4F26"/>
    <w:sectPr w:rsidR="004B131E" w:rsidRPr="005A4F2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2C2E" w14:textId="77777777" w:rsidR="00EF2626" w:rsidRDefault="00EF2626" w:rsidP="000C424E">
      <w:r>
        <w:separator/>
      </w:r>
    </w:p>
  </w:endnote>
  <w:endnote w:type="continuationSeparator" w:id="0">
    <w:p w14:paraId="6C9AB796" w14:textId="77777777" w:rsidR="00EF2626" w:rsidRDefault="00EF2626" w:rsidP="000C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7838" w14:textId="77777777" w:rsidR="00EF2626" w:rsidRDefault="00EF2626" w:rsidP="000C424E">
      <w:r>
        <w:separator/>
      </w:r>
    </w:p>
  </w:footnote>
  <w:footnote w:type="continuationSeparator" w:id="0">
    <w:p w14:paraId="194D3D68" w14:textId="77777777" w:rsidR="00EF2626" w:rsidRDefault="00EF2626" w:rsidP="000C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4968" w14:textId="77777777" w:rsidR="000C424E" w:rsidRDefault="000C424E" w:rsidP="000C424E">
    <w:pPr>
      <w:pStyle w:val="Encabezado"/>
      <w:tabs>
        <w:tab w:val="clear" w:pos="4419"/>
        <w:tab w:val="clear" w:pos="8838"/>
        <w:tab w:val="left" w:pos="5715"/>
      </w:tabs>
    </w:pPr>
    <w:r>
      <w:rPr>
        <w:noProof/>
        <w:lang w:eastAsia="es-MX"/>
      </w:rPr>
      <w:drawing>
        <wp:anchor distT="0" distB="0" distL="114300" distR="114300" simplePos="0" relativeHeight="251659264" behindDoc="0" locked="0" layoutInCell="1" allowOverlap="1" wp14:anchorId="03106A8C" wp14:editId="27D4210D">
          <wp:simplePos x="0" y="0"/>
          <wp:positionH relativeFrom="margin">
            <wp:posOffset>4221480</wp:posOffset>
          </wp:positionH>
          <wp:positionV relativeFrom="topMargin">
            <wp:align>bottom</wp:align>
          </wp:positionV>
          <wp:extent cx="2114550" cy="819150"/>
          <wp:effectExtent l="0" t="0" r="0" b="0"/>
          <wp:wrapSquare wrapText="bothSides"/>
          <wp:docPr id="6" name="Imagen 6" descr="Resultado de imagen de recl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recl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19150"/>
                  </a:xfrm>
                  <a:prstGeom prst="rect">
                    <a:avLst/>
                  </a:prstGeom>
                  <a:noFill/>
                  <a:ln>
                    <a:noFill/>
                  </a:ln>
                </pic:spPr>
              </pic:pic>
            </a:graphicData>
          </a:graphic>
        </wp:anchor>
      </w:drawing>
    </w:r>
    <w:r>
      <w:t>Machotes para procesos. Gestión operativa</w:t>
    </w:r>
    <w:r>
      <w:tab/>
      <w:t xml:space="preserve"> </w:t>
    </w:r>
  </w:p>
  <w:p w14:paraId="5B76D107" w14:textId="77777777" w:rsidR="000C424E" w:rsidRDefault="000C42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3587"/>
    <w:multiLevelType w:val="multilevel"/>
    <w:tmpl w:val="C9184FE4"/>
    <w:lvl w:ilvl="0">
      <w:start w:val="1"/>
      <w:numFmt w:val="decimal"/>
      <w:lvlText w:val="%1."/>
      <w:lvlJc w:val="left"/>
      <w:pPr>
        <w:ind w:left="644" w:hanging="360"/>
      </w:pPr>
      <w:rPr>
        <w:rFonts w:hint="default"/>
        <w:sz w:val="32"/>
        <w:szCs w:val="3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20E2B91"/>
    <w:multiLevelType w:val="hybridMultilevel"/>
    <w:tmpl w:val="6A500FFA"/>
    <w:lvl w:ilvl="0" w:tplc="602CF346">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4E"/>
    <w:rsid w:val="00090B59"/>
    <w:rsid w:val="000C424E"/>
    <w:rsid w:val="001973A1"/>
    <w:rsid w:val="00265F46"/>
    <w:rsid w:val="004B131E"/>
    <w:rsid w:val="005A4F26"/>
    <w:rsid w:val="00704ECB"/>
    <w:rsid w:val="00822551"/>
    <w:rsid w:val="009A2D67"/>
    <w:rsid w:val="00A64D6F"/>
    <w:rsid w:val="00C23B79"/>
    <w:rsid w:val="00EB735D"/>
    <w:rsid w:val="00EF2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B3B5"/>
  <w15:chartTrackingRefBased/>
  <w15:docId w15:val="{1A32C597-218D-4EF7-A509-8C6F1D6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24E"/>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24E"/>
    <w:pPr>
      <w:tabs>
        <w:tab w:val="center" w:pos="4419"/>
        <w:tab w:val="right" w:pos="8838"/>
      </w:tabs>
    </w:pPr>
  </w:style>
  <w:style w:type="character" w:customStyle="1" w:styleId="EncabezadoCar">
    <w:name w:val="Encabezado Car"/>
    <w:basedOn w:val="Fuentedeprrafopredeter"/>
    <w:link w:val="Encabezado"/>
    <w:uiPriority w:val="99"/>
    <w:rsid w:val="000C424E"/>
  </w:style>
  <w:style w:type="paragraph" w:styleId="Piedepgina">
    <w:name w:val="footer"/>
    <w:basedOn w:val="Normal"/>
    <w:link w:val="PiedepginaCar"/>
    <w:uiPriority w:val="99"/>
    <w:unhideWhenUsed/>
    <w:rsid w:val="000C424E"/>
    <w:pPr>
      <w:tabs>
        <w:tab w:val="center" w:pos="4419"/>
        <w:tab w:val="right" w:pos="8838"/>
      </w:tabs>
    </w:pPr>
  </w:style>
  <w:style w:type="character" w:customStyle="1" w:styleId="PiedepginaCar">
    <w:name w:val="Pie de página Car"/>
    <w:basedOn w:val="Fuentedeprrafopredeter"/>
    <w:link w:val="Piedepgina"/>
    <w:uiPriority w:val="99"/>
    <w:rsid w:val="000C424E"/>
  </w:style>
  <w:style w:type="character" w:styleId="Hipervnculo">
    <w:name w:val="Hyperlink"/>
    <w:basedOn w:val="Fuentedeprrafopredeter"/>
    <w:uiPriority w:val="99"/>
    <w:semiHidden/>
    <w:unhideWhenUsed/>
    <w:rsid w:val="000C424E"/>
    <w:rPr>
      <w:color w:val="0563C1"/>
      <w:u w:val="single"/>
    </w:rPr>
  </w:style>
  <w:style w:type="paragraph" w:styleId="Prrafodelista">
    <w:name w:val="List Paragraph"/>
    <w:basedOn w:val="Normal"/>
    <w:uiPriority w:val="34"/>
    <w:qFormat/>
    <w:rsid w:val="000C424E"/>
    <w:pPr>
      <w:ind w:left="720"/>
      <w:contextualSpacing/>
    </w:pPr>
  </w:style>
  <w:style w:type="paragraph" w:customStyle="1" w:styleId="xmsonormal">
    <w:name w:val="x_msonormal"/>
    <w:basedOn w:val="Normal"/>
    <w:uiPriority w:val="99"/>
    <w:rsid w:val="00090B59"/>
    <w:rPr>
      <w:rFonts w:ascii="Times New Roman" w:hAnsi="Times New Roman" w:cs="Times New Roman"/>
      <w:sz w:val="24"/>
      <w:szCs w:val="24"/>
      <w:lang w:eastAsia="es-MX"/>
    </w:rPr>
  </w:style>
  <w:style w:type="paragraph" w:customStyle="1" w:styleId="xxxmsonormal">
    <w:name w:val="x_xxmsonormal"/>
    <w:basedOn w:val="Normal"/>
    <w:uiPriority w:val="99"/>
    <w:rsid w:val="00090B59"/>
    <w:rPr>
      <w:rFonts w:ascii="Times New Roman" w:hAnsi="Times New Roman" w:cs="Times New Roman"/>
      <w:sz w:val="24"/>
      <w:szCs w:val="24"/>
      <w:lang w:eastAsia="es-MX"/>
    </w:rPr>
  </w:style>
  <w:style w:type="paragraph" w:customStyle="1" w:styleId="xxxm8481472859864077694xxmsonormal">
    <w:name w:val="x_xxm8481472859864077694xxmsonormal"/>
    <w:basedOn w:val="Normal"/>
    <w:uiPriority w:val="99"/>
    <w:rsid w:val="00090B59"/>
    <w:rPr>
      <w:rFonts w:ascii="Times New Roman" w:hAnsi="Times New Roman" w:cs="Times New Roman"/>
      <w:sz w:val="24"/>
      <w:szCs w:val="24"/>
      <w:lang w:eastAsia="es-MX"/>
    </w:rPr>
  </w:style>
  <w:style w:type="paragraph" w:customStyle="1" w:styleId="xxmsonormal">
    <w:name w:val="x_xmsonormal"/>
    <w:basedOn w:val="Normal"/>
    <w:uiPriority w:val="99"/>
    <w:rsid w:val="00090B59"/>
    <w:rPr>
      <w:rFonts w:ascii="Times New Roman" w:hAnsi="Times New Roman" w:cs="Times New Roman"/>
      <w:sz w:val="24"/>
      <w:szCs w:val="24"/>
      <w:lang w:eastAsia="es-MX"/>
    </w:rPr>
  </w:style>
  <w:style w:type="character" w:customStyle="1" w:styleId="xxxm8481472859864077694xxapple-converted-space">
    <w:name w:val="x_xxm8481472859864077694xxapple-converted-space"/>
    <w:basedOn w:val="Fuentedeprrafopredeter"/>
    <w:rsid w:val="00090B59"/>
  </w:style>
  <w:style w:type="character" w:styleId="Textoennegrita">
    <w:name w:val="Strong"/>
    <w:basedOn w:val="Fuentedeprrafopredeter"/>
    <w:uiPriority w:val="22"/>
    <w:qFormat/>
    <w:rsid w:val="00265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o.morales@reclui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reclunautas.com/" TargetMode="External"/><Relationship Id="rId4" Type="http://schemas.openxmlformats.org/officeDocument/2006/relationships/webSettings" Target="webSettings.xml"/><Relationship Id="rId9" Type="http://schemas.openxmlformats.org/officeDocument/2006/relationships/hyperlink" Target="tel:5255169255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Guillermo Sánchez</dc:creator>
  <cp:keywords/>
  <dc:description/>
  <cp:lastModifiedBy>Luis Guillermo Sánchez</cp:lastModifiedBy>
  <cp:revision>4</cp:revision>
  <dcterms:created xsi:type="dcterms:W3CDTF">2020-03-02T19:00:00Z</dcterms:created>
  <dcterms:modified xsi:type="dcterms:W3CDTF">2021-06-12T05:25:00Z</dcterms:modified>
</cp:coreProperties>
</file>